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C3" w:rsidRPr="00C855C3" w:rsidRDefault="00C855C3" w:rsidP="00C855C3">
      <w:pPr>
        <w:spacing w:line="360" w:lineRule="auto"/>
        <w:jc w:val="center"/>
        <w:rPr>
          <w:rFonts w:ascii="宋体" w:eastAsia="宋体" w:hAnsi="宋体" w:cs="Times New Roman"/>
          <w:sz w:val="28"/>
          <w:szCs w:val="28"/>
        </w:rPr>
      </w:pPr>
      <w:bookmarkStart w:id="0" w:name="_GoBack"/>
      <w:r w:rsidRPr="00C855C3">
        <w:rPr>
          <w:rFonts w:ascii="宋体" w:eastAsia="宋体" w:hAnsi="宋体" w:cs="Times New Roman" w:hint="eastAsia"/>
          <w:sz w:val="28"/>
          <w:szCs w:val="28"/>
        </w:rPr>
        <w:t>关于</w:t>
      </w:r>
      <w:r w:rsidR="00C163FA">
        <w:rPr>
          <w:rFonts w:ascii="宋体" w:eastAsia="宋体" w:hAnsi="宋体" w:cs="Times New Roman" w:hint="eastAsia"/>
          <w:sz w:val="28"/>
          <w:szCs w:val="28"/>
        </w:rPr>
        <w:t>昭觉县</w:t>
      </w:r>
      <w:r w:rsidRPr="00C855C3">
        <w:rPr>
          <w:rFonts w:ascii="宋体" w:eastAsia="宋体" w:hAnsi="宋体" w:cs="Times New Roman" w:hint="eastAsia"/>
          <w:sz w:val="28"/>
          <w:szCs w:val="28"/>
        </w:rPr>
        <w:t>城郊至解放沟110kV输变电工程水土保持设施自主验收</w:t>
      </w:r>
    </w:p>
    <w:p w:rsidR="00C855C3" w:rsidRPr="00C855C3" w:rsidRDefault="00C855C3" w:rsidP="00C855C3">
      <w:pPr>
        <w:spacing w:line="360" w:lineRule="auto"/>
        <w:jc w:val="center"/>
        <w:rPr>
          <w:rFonts w:ascii="宋体" w:eastAsia="宋体" w:hAnsi="宋体" w:cs="Times New Roman"/>
          <w:sz w:val="28"/>
          <w:szCs w:val="28"/>
        </w:rPr>
      </w:pPr>
      <w:r w:rsidRPr="00C855C3">
        <w:rPr>
          <w:rFonts w:ascii="宋体" w:eastAsia="宋体" w:hAnsi="宋体" w:cs="Times New Roman" w:hint="eastAsia"/>
          <w:sz w:val="28"/>
          <w:szCs w:val="28"/>
        </w:rPr>
        <w:t>情况公开</w:t>
      </w:r>
    </w:p>
    <w:p w:rsidR="008F0789" w:rsidRDefault="008F0789" w:rsidP="00C855C3">
      <w:pPr>
        <w:spacing w:line="360" w:lineRule="auto"/>
        <w:ind w:firstLineChars="200" w:firstLine="480"/>
        <w:jc w:val="left"/>
        <w:rPr>
          <w:rFonts w:ascii="宋体" w:eastAsia="宋体" w:hAnsi="宋体" w:cs="Times New Roman" w:hint="eastAsia"/>
          <w:sz w:val="24"/>
          <w:szCs w:val="24"/>
        </w:rPr>
      </w:pPr>
    </w:p>
    <w:p w:rsidR="00C855C3" w:rsidRPr="00C855C3" w:rsidRDefault="00C855C3" w:rsidP="00C855C3">
      <w:pPr>
        <w:spacing w:line="360" w:lineRule="auto"/>
        <w:ind w:firstLineChars="200" w:firstLine="480"/>
        <w:jc w:val="left"/>
        <w:rPr>
          <w:rFonts w:ascii="宋体" w:eastAsia="宋体" w:hAnsi="宋体" w:cs="Times New Roman"/>
          <w:sz w:val="24"/>
          <w:szCs w:val="24"/>
        </w:rPr>
      </w:pPr>
      <w:r w:rsidRPr="00C855C3">
        <w:rPr>
          <w:rFonts w:ascii="宋体" w:eastAsia="宋体" w:hAnsi="宋体" w:cs="Times New Roman" w:hint="eastAsia"/>
          <w:sz w:val="24"/>
          <w:szCs w:val="24"/>
        </w:rPr>
        <w:t>2017年9月，《国务院关于取消一批行政许可事项的决定》（国发[2017]46号）取消了生产建设项目水土保持设施验收审批行政许可事项，转为生产建设单位按照有关要求自主开展水土保持设施验收。2017年11月13日，水利部印发《水利部关于加强事中事后监管规范生产项目水土保持设施自主验收的通知》（水保[2017]365号）对生产建设单位自主开展水土保持设施验收做了具体规定和要求。2018年6月15日，四川省水利厅转发《水利部关于加强事中事后监管规范生产项目水土保持设施自主验收的通知》（水保[2017]365号）并结合四川省实际情况做了具体规定和要求。</w:t>
      </w:r>
    </w:p>
    <w:p w:rsidR="00C855C3" w:rsidRPr="00C855C3" w:rsidRDefault="00C855C3" w:rsidP="00C855C3">
      <w:pPr>
        <w:spacing w:line="360" w:lineRule="auto"/>
        <w:ind w:firstLineChars="200" w:firstLine="480"/>
        <w:jc w:val="left"/>
        <w:rPr>
          <w:rFonts w:ascii="宋体" w:eastAsia="宋体" w:hAnsi="宋体" w:cs="Times New Roman"/>
          <w:sz w:val="24"/>
          <w:szCs w:val="24"/>
        </w:rPr>
      </w:pPr>
      <w:r w:rsidRPr="00C855C3">
        <w:rPr>
          <w:rFonts w:ascii="宋体" w:eastAsia="宋体" w:hAnsi="宋体" w:cs="Times New Roman" w:hint="eastAsia"/>
          <w:sz w:val="24"/>
          <w:szCs w:val="24"/>
        </w:rPr>
        <w:t>按照上述文件的规定，</w:t>
      </w:r>
      <w:r w:rsidRPr="00C855C3">
        <w:rPr>
          <w:rFonts w:ascii="宋体" w:eastAsia="宋体" w:hAnsi="宋体" w:cs="Times New Roman"/>
          <w:sz w:val="24"/>
          <w:szCs w:val="24"/>
        </w:rPr>
        <w:t>四川省昭觉电力有限公司</w:t>
      </w:r>
      <w:r w:rsidRPr="00C855C3">
        <w:rPr>
          <w:rFonts w:ascii="宋体" w:eastAsia="宋体" w:hAnsi="宋体" w:cs="Times New Roman" w:hint="eastAsia"/>
          <w:sz w:val="24"/>
          <w:szCs w:val="24"/>
        </w:rPr>
        <w:t>自主开展了</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水土保持设施验收。建设单位委托四川景溪工程设计咨询有限公司完成了《</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水土保持设施验收报告》，并于2018年11月28日在四川省昭觉电力有限公司现场组织召开了自主验收会议，成立了</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水土保持设施验收组。验收组由建设单位四川省昭觉电力有限公司，水土保持设施验收报告编制单位四川景溪工程设计咨询有限公司，水土保持方案编制单位</w:t>
      </w:r>
      <w:r w:rsidRPr="00C855C3">
        <w:rPr>
          <w:rFonts w:ascii="宋体" w:eastAsia="宋体" w:hAnsi="宋体" w:cs="Times New Roman"/>
          <w:sz w:val="24"/>
          <w:szCs w:val="24"/>
        </w:rPr>
        <w:t>四川水利职业技术学院工程勘察设计院</w:t>
      </w:r>
      <w:r w:rsidRPr="00C855C3">
        <w:rPr>
          <w:rFonts w:ascii="宋体" w:eastAsia="宋体" w:hAnsi="宋体" w:cs="Times New Roman" w:hint="eastAsia"/>
          <w:sz w:val="24"/>
          <w:szCs w:val="24"/>
        </w:rPr>
        <w:t>、施工单位</w:t>
      </w:r>
      <w:proofErr w:type="gramStart"/>
      <w:r w:rsidR="006C5D6F" w:rsidRPr="006C5D6F">
        <w:rPr>
          <w:rFonts w:ascii="宋体" w:eastAsia="宋体" w:hAnsi="宋体" w:cs="Times New Roman" w:hint="eastAsia"/>
          <w:sz w:val="24"/>
          <w:szCs w:val="24"/>
        </w:rPr>
        <w:t>四川省建能电力</w:t>
      </w:r>
      <w:proofErr w:type="gramEnd"/>
      <w:r w:rsidR="006C5D6F" w:rsidRPr="006C5D6F">
        <w:rPr>
          <w:rFonts w:ascii="宋体" w:eastAsia="宋体" w:hAnsi="宋体" w:cs="Times New Roman" w:hint="eastAsia"/>
          <w:sz w:val="24"/>
          <w:szCs w:val="24"/>
        </w:rPr>
        <w:t>设计有限公司</w:t>
      </w:r>
      <w:r w:rsidRPr="00C855C3">
        <w:rPr>
          <w:rFonts w:ascii="宋体" w:eastAsia="宋体" w:hAnsi="宋体" w:cs="Times New Roman" w:hint="eastAsia"/>
          <w:sz w:val="24"/>
          <w:szCs w:val="24"/>
        </w:rPr>
        <w:t>、水土保持监测单位四川省昭觉电力有限公司、水土保持监理单位</w:t>
      </w:r>
      <w:r w:rsidR="006C5D6F" w:rsidRPr="006C5D6F">
        <w:rPr>
          <w:rFonts w:ascii="宋体" w:eastAsia="宋体" w:hAnsi="宋体" w:cs="Times New Roman" w:hint="eastAsia"/>
          <w:sz w:val="24"/>
          <w:szCs w:val="24"/>
        </w:rPr>
        <w:t>葛洲坝集团项目管理有限公司</w:t>
      </w:r>
      <w:r w:rsidRPr="00C855C3">
        <w:rPr>
          <w:rFonts w:ascii="宋体" w:eastAsia="宋体" w:hAnsi="宋体" w:cs="Times New Roman" w:hint="eastAsia"/>
          <w:sz w:val="24"/>
          <w:szCs w:val="24"/>
        </w:rPr>
        <w:t>等单位组成。验收组认为，</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在实施过程中落实了水土保持方案及批复文件要求，完成了水土流失预防和治理任务，水土流失防治指标达到水土保持方案确定的目标值，符合水土保持设施验收的条件。验收组一致同意</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水土保持设施通过验收。经验收组与会议审议，形成了《</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水土保持设施验收鉴定书》。</w:t>
      </w:r>
    </w:p>
    <w:p w:rsidR="00C855C3" w:rsidRPr="00C855C3" w:rsidRDefault="00C855C3" w:rsidP="00C855C3">
      <w:pPr>
        <w:spacing w:line="360" w:lineRule="auto"/>
        <w:ind w:firstLineChars="200" w:firstLine="480"/>
        <w:jc w:val="left"/>
        <w:rPr>
          <w:rFonts w:ascii="宋体" w:eastAsia="宋体" w:hAnsi="宋体" w:cs="Times New Roman"/>
          <w:sz w:val="24"/>
          <w:szCs w:val="24"/>
        </w:rPr>
      </w:pPr>
      <w:r w:rsidRPr="00C855C3">
        <w:rPr>
          <w:rFonts w:ascii="宋体" w:eastAsia="宋体" w:hAnsi="宋体" w:cs="Times New Roman" w:hint="eastAsia"/>
          <w:sz w:val="24"/>
          <w:szCs w:val="24"/>
        </w:rPr>
        <w:t>现将本次验收情况在四川省昭觉电力有限公司</w:t>
      </w:r>
      <w:proofErr w:type="gramStart"/>
      <w:r w:rsidRPr="00C855C3">
        <w:rPr>
          <w:rFonts w:ascii="宋体" w:eastAsia="宋体" w:hAnsi="宋体" w:cs="Times New Roman" w:hint="eastAsia"/>
          <w:sz w:val="24"/>
          <w:szCs w:val="24"/>
        </w:rPr>
        <w:t>官网予以</w:t>
      </w:r>
      <w:proofErr w:type="gramEnd"/>
      <w:r w:rsidRPr="00C855C3">
        <w:rPr>
          <w:rFonts w:ascii="宋体" w:eastAsia="宋体" w:hAnsi="宋体" w:cs="Times New Roman" w:hint="eastAsia"/>
          <w:sz w:val="24"/>
          <w:szCs w:val="24"/>
        </w:rPr>
        <w:t>公示，详见附件。</w:t>
      </w:r>
    </w:p>
    <w:p w:rsidR="00C855C3" w:rsidRPr="00C855C3" w:rsidRDefault="00C855C3" w:rsidP="00C855C3">
      <w:pPr>
        <w:spacing w:line="360" w:lineRule="auto"/>
        <w:ind w:firstLineChars="200" w:firstLine="480"/>
        <w:jc w:val="left"/>
        <w:rPr>
          <w:rFonts w:ascii="宋体" w:eastAsia="宋体" w:hAnsi="宋体" w:cs="Times New Roman"/>
          <w:sz w:val="24"/>
          <w:szCs w:val="24"/>
        </w:rPr>
      </w:pPr>
      <w:r w:rsidRPr="00C855C3">
        <w:rPr>
          <w:rFonts w:ascii="宋体" w:eastAsia="宋体" w:hAnsi="宋体" w:cs="Times New Roman" w:hint="eastAsia"/>
          <w:sz w:val="24"/>
          <w:szCs w:val="24"/>
        </w:rPr>
        <w:t>附件：1.</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水土保持设施验收鉴定书</w:t>
      </w:r>
    </w:p>
    <w:p w:rsidR="00C855C3" w:rsidRPr="00C855C3" w:rsidRDefault="00C855C3" w:rsidP="00C855C3">
      <w:pPr>
        <w:spacing w:line="360" w:lineRule="auto"/>
        <w:ind w:firstLineChars="200" w:firstLine="480"/>
        <w:jc w:val="left"/>
        <w:rPr>
          <w:rFonts w:ascii="宋体" w:eastAsia="宋体" w:hAnsi="宋体" w:cs="Times New Roman"/>
          <w:sz w:val="24"/>
          <w:szCs w:val="24"/>
        </w:rPr>
      </w:pPr>
      <w:r w:rsidRPr="00C855C3">
        <w:rPr>
          <w:rFonts w:ascii="宋体" w:eastAsia="宋体" w:hAnsi="宋体" w:cs="Times New Roman" w:hint="eastAsia"/>
          <w:sz w:val="24"/>
          <w:szCs w:val="24"/>
        </w:rPr>
        <w:t xml:space="preserve">      2.</w:t>
      </w:r>
      <w:r w:rsidR="00C163FA">
        <w:rPr>
          <w:rFonts w:ascii="宋体" w:eastAsia="宋体" w:hAnsi="宋体" w:cs="Times New Roman" w:hint="eastAsia"/>
          <w:sz w:val="24"/>
          <w:szCs w:val="24"/>
        </w:rPr>
        <w:t>昭觉县城郊至解放沟110kV输变电工程</w:t>
      </w:r>
      <w:r w:rsidRPr="00C855C3">
        <w:rPr>
          <w:rFonts w:ascii="宋体" w:eastAsia="宋体" w:hAnsi="宋体" w:cs="Times New Roman" w:hint="eastAsia"/>
          <w:sz w:val="24"/>
          <w:szCs w:val="24"/>
        </w:rPr>
        <w:t>水土保持设施验收报告</w:t>
      </w:r>
    </w:p>
    <w:p w:rsidR="00C855C3" w:rsidRPr="00C855C3" w:rsidRDefault="00C855C3" w:rsidP="00C855C3">
      <w:pPr>
        <w:rPr>
          <w:rFonts w:ascii="Calibri" w:eastAsia="宋体" w:hAnsi="Calibri" w:cs="Times New Roman"/>
        </w:rPr>
      </w:pPr>
    </w:p>
    <w:bookmarkEnd w:id="0"/>
    <w:p w:rsidR="00F260AF" w:rsidRPr="00C855C3" w:rsidRDefault="00F260AF"/>
    <w:sectPr w:rsidR="00F260AF" w:rsidRPr="00C855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B4" w:rsidRDefault="00E20CB4" w:rsidP="00C855C3">
      <w:r>
        <w:separator/>
      </w:r>
    </w:p>
  </w:endnote>
  <w:endnote w:type="continuationSeparator" w:id="0">
    <w:p w:rsidR="00E20CB4" w:rsidRDefault="00E20CB4" w:rsidP="00C8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B4" w:rsidRDefault="00E20CB4" w:rsidP="00C855C3">
      <w:r>
        <w:separator/>
      </w:r>
    </w:p>
  </w:footnote>
  <w:footnote w:type="continuationSeparator" w:id="0">
    <w:p w:rsidR="00E20CB4" w:rsidRDefault="00E20CB4" w:rsidP="00C85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628B"/>
    <w:multiLevelType w:val="multilevel"/>
    <w:tmpl w:val="78F27F10"/>
    <w:lvl w:ilvl="0">
      <w:start w:val="1"/>
      <w:numFmt w:val="decimal"/>
      <w:pStyle w:val="cc1"/>
      <w:suff w:val="space"/>
      <w:lvlText w:val="%1"/>
      <w:lvlJc w:val="left"/>
      <w:pPr>
        <w:ind w:left="425" w:hanging="425"/>
      </w:pPr>
      <w:rPr>
        <w:rFonts w:hint="eastAsia"/>
      </w:rPr>
    </w:lvl>
    <w:lvl w:ilvl="1">
      <w:start w:val="1"/>
      <w:numFmt w:val="decimal"/>
      <w:pStyle w:val="cc2"/>
      <w:suff w:val="space"/>
      <w:lvlText w:val="%1.%2"/>
      <w:lvlJc w:val="left"/>
      <w:pPr>
        <w:ind w:left="1135" w:hanging="567"/>
      </w:pPr>
      <w:rPr>
        <w:rFonts w:hint="eastAsia"/>
      </w:rPr>
    </w:lvl>
    <w:lvl w:ilvl="2">
      <w:start w:val="1"/>
      <w:numFmt w:val="decimal"/>
      <w:suff w:val="space"/>
      <w:lvlText w:val="%1.%2.%3"/>
      <w:lvlJc w:val="left"/>
      <w:pPr>
        <w:ind w:left="993" w:hanging="567"/>
      </w:pPr>
      <w:rPr>
        <w:rFonts w:hint="eastAsia"/>
      </w:rPr>
    </w:lvl>
    <w:lvl w:ilvl="3">
      <w:start w:val="1"/>
      <w:numFmt w:val="decimal"/>
      <w:suff w:val="space"/>
      <w:lvlText w:val="%1.%2.%3.%4"/>
      <w:lvlJc w:val="left"/>
      <w:pPr>
        <w:ind w:left="3119" w:hanging="7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7CB326C3"/>
    <w:multiLevelType w:val="hybridMultilevel"/>
    <w:tmpl w:val="6772DECC"/>
    <w:lvl w:ilvl="0" w:tplc="0770B3A2">
      <w:start w:val="1"/>
      <w:numFmt w:val="decimal"/>
      <w:pStyle w:val="cc3"/>
      <w:lvlText w:val="%1.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5C"/>
    <w:rsid w:val="000900EE"/>
    <w:rsid w:val="000915F8"/>
    <w:rsid w:val="000C59F9"/>
    <w:rsid w:val="001377AF"/>
    <w:rsid w:val="0014085E"/>
    <w:rsid w:val="001C2121"/>
    <w:rsid w:val="00204254"/>
    <w:rsid w:val="00283601"/>
    <w:rsid w:val="002B1FAC"/>
    <w:rsid w:val="00317D4C"/>
    <w:rsid w:val="00351325"/>
    <w:rsid w:val="003801B1"/>
    <w:rsid w:val="003C7F3E"/>
    <w:rsid w:val="0041444A"/>
    <w:rsid w:val="00443D32"/>
    <w:rsid w:val="00453746"/>
    <w:rsid w:val="0051687B"/>
    <w:rsid w:val="00521472"/>
    <w:rsid w:val="00562455"/>
    <w:rsid w:val="005D2F5C"/>
    <w:rsid w:val="006C01AD"/>
    <w:rsid w:val="006C5D6F"/>
    <w:rsid w:val="006E1508"/>
    <w:rsid w:val="00814270"/>
    <w:rsid w:val="0086795D"/>
    <w:rsid w:val="00873883"/>
    <w:rsid w:val="008A7089"/>
    <w:rsid w:val="008E20C9"/>
    <w:rsid w:val="008E76A1"/>
    <w:rsid w:val="008F0789"/>
    <w:rsid w:val="0090512E"/>
    <w:rsid w:val="009339E6"/>
    <w:rsid w:val="009977FA"/>
    <w:rsid w:val="00A375FF"/>
    <w:rsid w:val="00AB35E7"/>
    <w:rsid w:val="00AC1EB8"/>
    <w:rsid w:val="00AF6F6B"/>
    <w:rsid w:val="00B17DEE"/>
    <w:rsid w:val="00B24FCC"/>
    <w:rsid w:val="00B35067"/>
    <w:rsid w:val="00B51781"/>
    <w:rsid w:val="00BB5C8C"/>
    <w:rsid w:val="00BE2DF4"/>
    <w:rsid w:val="00C163FA"/>
    <w:rsid w:val="00C538C3"/>
    <w:rsid w:val="00C55A46"/>
    <w:rsid w:val="00C855C3"/>
    <w:rsid w:val="00CB28C3"/>
    <w:rsid w:val="00CE2ADE"/>
    <w:rsid w:val="00D014B0"/>
    <w:rsid w:val="00D237A3"/>
    <w:rsid w:val="00D23F69"/>
    <w:rsid w:val="00DA72F1"/>
    <w:rsid w:val="00DF1C6F"/>
    <w:rsid w:val="00E0225D"/>
    <w:rsid w:val="00E1112B"/>
    <w:rsid w:val="00E20CB4"/>
    <w:rsid w:val="00E57BF4"/>
    <w:rsid w:val="00EA276C"/>
    <w:rsid w:val="00ED1396"/>
    <w:rsid w:val="00ED283A"/>
    <w:rsid w:val="00ED75F0"/>
    <w:rsid w:val="00F260AF"/>
    <w:rsid w:val="00F359B7"/>
    <w:rsid w:val="00F65A7F"/>
    <w:rsid w:val="00F962E8"/>
    <w:rsid w:val="00F96FFA"/>
    <w:rsid w:val="00FB6D98"/>
    <w:rsid w:val="00FE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标题"/>
    <w:basedOn w:val="a"/>
    <w:qFormat/>
    <w:rsid w:val="00D237A3"/>
    <w:pPr>
      <w:tabs>
        <w:tab w:val="left" w:pos="567"/>
      </w:tabs>
      <w:adjustRightInd w:val="0"/>
      <w:snapToGrid w:val="0"/>
      <w:spacing w:before="5000" w:after="300"/>
      <w:ind w:firstLineChars="200" w:firstLine="200"/>
      <w:jc w:val="center"/>
      <w:textAlignment w:val="baseline"/>
    </w:pPr>
    <w:rPr>
      <w:rFonts w:ascii="Times New Roman" w:eastAsia="黑体" w:hAnsi="Times New Roman" w:cs="Times New Roman"/>
      <w:b/>
      <w:bCs/>
      <w:snapToGrid w:val="0"/>
      <w:spacing w:val="20"/>
      <w:kern w:val="0"/>
      <w:sz w:val="44"/>
      <w:szCs w:val="24"/>
      <w:lang w:val="x-none" w:eastAsia="x-none"/>
    </w:rPr>
  </w:style>
  <w:style w:type="paragraph" w:customStyle="1" w:styleId="cc1">
    <w:name w:val="cc标题1"/>
    <w:next w:val="a"/>
    <w:link w:val="cc1Char"/>
    <w:qFormat/>
    <w:rsid w:val="00F962E8"/>
    <w:pPr>
      <w:numPr>
        <w:numId w:val="4"/>
      </w:numPr>
      <w:spacing w:before="400" w:line="360" w:lineRule="auto"/>
      <w:jc w:val="center"/>
      <w:outlineLvl w:val="0"/>
    </w:pPr>
    <w:rPr>
      <w:rFonts w:ascii="Times New Roman" w:eastAsia="黑体" w:hAnsi="Times New Roman" w:cs="Times New Roman"/>
      <w:bCs/>
      <w:snapToGrid w:val="0"/>
      <w:kern w:val="0"/>
      <w:sz w:val="30"/>
      <w:szCs w:val="24"/>
      <w:lang w:val="x-none" w:eastAsia="x-none"/>
    </w:rPr>
  </w:style>
  <w:style w:type="character" w:customStyle="1" w:styleId="cc1Char">
    <w:name w:val="cc标题1 Char"/>
    <w:basedOn w:val="a0"/>
    <w:link w:val="cc1"/>
    <w:rsid w:val="00F962E8"/>
    <w:rPr>
      <w:rFonts w:ascii="Times New Roman" w:eastAsia="黑体" w:hAnsi="Times New Roman" w:cs="Times New Roman"/>
      <w:bCs/>
      <w:snapToGrid w:val="0"/>
      <w:kern w:val="0"/>
      <w:sz w:val="30"/>
      <w:szCs w:val="24"/>
      <w:lang w:val="x-none" w:eastAsia="x-none"/>
    </w:rPr>
  </w:style>
  <w:style w:type="paragraph" w:customStyle="1" w:styleId="cc2">
    <w:name w:val="cc标题2"/>
    <w:next w:val="a"/>
    <w:qFormat/>
    <w:rsid w:val="00F962E8"/>
    <w:pPr>
      <w:numPr>
        <w:ilvl w:val="1"/>
        <w:numId w:val="6"/>
      </w:numPr>
      <w:spacing w:before="300" w:line="360" w:lineRule="auto"/>
      <w:outlineLvl w:val="1"/>
    </w:pPr>
    <w:rPr>
      <w:rFonts w:ascii="Times New Roman" w:eastAsia="黑体" w:hAnsi="Times New Roman" w:cs="Times New Roman"/>
      <w:bCs/>
      <w:snapToGrid w:val="0"/>
      <w:kern w:val="0"/>
      <w:sz w:val="28"/>
      <w:szCs w:val="24"/>
      <w:lang w:val="x-none" w:eastAsia="x-none"/>
    </w:rPr>
  </w:style>
  <w:style w:type="paragraph" w:customStyle="1" w:styleId="cc3">
    <w:name w:val="cc标题3"/>
    <w:next w:val="a"/>
    <w:autoRedefine/>
    <w:qFormat/>
    <w:rsid w:val="00B51781"/>
    <w:pPr>
      <w:numPr>
        <w:numId w:val="7"/>
      </w:numPr>
      <w:spacing w:before="240" w:line="360" w:lineRule="auto"/>
      <w:outlineLvl w:val="2"/>
    </w:pPr>
    <w:rPr>
      <w:rFonts w:ascii="Times New Roman" w:eastAsia="黑体" w:hAnsi="Times New Roman" w:cs="Times New Roman"/>
      <w:bCs/>
      <w:snapToGrid w:val="0"/>
      <w:kern w:val="0"/>
      <w:sz w:val="24"/>
      <w:szCs w:val="24"/>
      <w:lang w:val="x-none" w:eastAsia="x-none"/>
    </w:rPr>
  </w:style>
  <w:style w:type="paragraph" w:customStyle="1" w:styleId="cc4">
    <w:name w:val="cc标题4"/>
    <w:basedOn w:val="cc3"/>
    <w:next w:val="a"/>
    <w:qFormat/>
    <w:rsid w:val="00F962E8"/>
    <w:pPr>
      <w:outlineLvl w:val="3"/>
    </w:pPr>
  </w:style>
  <w:style w:type="paragraph" w:customStyle="1" w:styleId="cc0">
    <w:name w:val="cc正文"/>
    <w:qFormat/>
    <w:rsid w:val="00D237A3"/>
    <w:pPr>
      <w:spacing w:line="360" w:lineRule="auto"/>
      <w:ind w:firstLineChars="200" w:firstLine="200"/>
      <w:jc w:val="both"/>
    </w:pPr>
    <w:rPr>
      <w:rFonts w:ascii="Times New Roman" w:eastAsia="宋体" w:hAnsi="Times New Roman" w:cs="Times New Roman"/>
      <w:bCs/>
      <w:snapToGrid w:val="0"/>
      <w:kern w:val="0"/>
      <w:sz w:val="24"/>
      <w:szCs w:val="24"/>
      <w:lang w:val="x-none" w:eastAsia="x-none"/>
    </w:rPr>
  </w:style>
  <w:style w:type="paragraph" w:customStyle="1" w:styleId="cc5">
    <w:name w:val="cc图号、图名、表号、表名"/>
    <w:basedOn w:val="cc0"/>
    <w:qFormat/>
    <w:rsid w:val="00D237A3"/>
    <w:pPr>
      <w:spacing w:before="120" w:after="60" w:line="240" w:lineRule="auto"/>
      <w:jc w:val="center"/>
    </w:pPr>
    <w:rPr>
      <w:rFonts w:eastAsia="黑体"/>
      <w:sz w:val="21"/>
    </w:rPr>
  </w:style>
  <w:style w:type="paragraph" w:customStyle="1" w:styleId="cc6">
    <w:name w:val="cc表格"/>
    <w:basedOn w:val="cc5"/>
    <w:qFormat/>
    <w:rsid w:val="00D237A3"/>
    <w:pPr>
      <w:spacing w:before="40" w:after="40"/>
      <w:ind w:firstLineChars="0" w:firstLine="0"/>
    </w:pPr>
    <w:rPr>
      <w:rFonts w:eastAsia="宋体"/>
      <w:sz w:val="18"/>
    </w:rPr>
  </w:style>
  <w:style w:type="paragraph" w:customStyle="1" w:styleId="cc7">
    <w:name w:val="cc表标注"/>
    <w:basedOn w:val="cc6"/>
    <w:qFormat/>
    <w:rsid w:val="00D237A3"/>
    <w:pPr>
      <w:spacing w:before="0" w:after="0"/>
      <w:ind w:firstLineChars="200" w:firstLine="200"/>
    </w:pPr>
    <w:rPr>
      <w:rFonts w:eastAsia="楷体"/>
      <w:sz w:val="21"/>
    </w:rPr>
  </w:style>
  <w:style w:type="paragraph" w:styleId="a3">
    <w:name w:val="header"/>
    <w:basedOn w:val="a"/>
    <w:link w:val="Char"/>
    <w:uiPriority w:val="99"/>
    <w:unhideWhenUsed/>
    <w:rsid w:val="00C85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55C3"/>
    <w:rPr>
      <w:sz w:val="18"/>
      <w:szCs w:val="18"/>
    </w:rPr>
  </w:style>
  <w:style w:type="paragraph" w:styleId="a4">
    <w:name w:val="footer"/>
    <w:basedOn w:val="a"/>
    <w:link w:val="Char0"/>
    <w:uiPriority w:val="99"/>
    <w:unhideWhenUsed/>
    <w:rsid w:val="00C855C3"/>
    <w:pPr>
      <w:tabs>
        <w:tab w:val="center" w:pos="4153"/>
        <w:tab w:val="right" w:pos="8306"/>
      </w:tabs>
      <w:snapToGrid w:val="0"/>
      <w:jc w:val="left"/>
    </w:pPr>
    <w:rPr>
      <w:sz w:val="18"/>
      <w:szCs w:val="18"/>
    </w:rPr>
  </w:style>
  <w:style w:type="character" w:customStyle="1" w:styleId="Char0">
    <w:name w:val="页脚 Char"/>
    <w:basedOn w:val="a0"/>
    <w:link w:val="a4"/>
    <w:uiPriority w:val="99"/>
    <w:rsid w:val="00C855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标题"/>
    <w:basedOn w:val="a"/>
    <w:qFormat/>
    <w:rsid w:val="00D237A3"/>
    <w:pPr>
      <w:tabs>
        <w:tab w:val="left" w:pos="567"/>
      </w:tabs>
      <w:adjustRightInd w:val="0"/>
      <w:snapToGrid w:val="0"/>
      <w:spacing w:before="5000" w:after="300"/>
      <w:ind w:firstLineChars="200" w:firstLine="200"/>
      <w:jc w:val="center"/>
      <w:textAlignment w:val="baseline"/>
    </w:pPr>
    <w:rPr>
      <w:rFonts w:ascii="Times New Roman" w:eastAsia="黑体" w:hAnsi="Times New Roman" w:cs="Times New Roman"/>
      <w:b/>
      <w:bCs/>
      <w:snapToGrid w:val="0"/>
      <w:spacing w:val="20"/>
      <w:kern w:val="0"/>
      <w:sz w:val="44"/>
      <w:szCs w:val="24"/>
      <w:lang w:val="x-none" w:eastAsia="x-none"/>
    </w:rPr>
  </w:style>
  <w:style w:type="paragraph" w:customStyle="1" w:styleId="cc1">
    <w:name w:val="cc标题1"/>
    <w:next w:val="a"/>
    <w:link w:val="cc1Char"/>
    <w:qFormat/>
    <w:rsid w:val="00F962E8"/>
    <w:pPr>
      <w:numPr>
        <w:numId w:val="4"/>
      </w:numPr>
      <w:spacing w:before="400" w:line="360" w:lineRule="auto"/>
      <w:jc w:val="center"/>
      <w:outlineLvl w:val="0"/>
    </w:pPr>
    <w:rPr>
      <w:rFonts w:ascii="Times New Roman" w:eastAsia="黑体" w:hAnsi="Times New Roman" w:cs="Times New Roman"/>
      <w:bCs/>
      <w:snapToGrid w:val="0"/>
      <w:kern w:val="0"/>
      <w:sz w:val="30"/>
      <w:szCs w:val="24"/>
      <w:lang w:val="x-none" w:eastAsia="x-none"/>
    </w:rPr>
  </w:style>
  <w:style w:type="character" w:customStyle="1" w:styleId="cc1Char">
    <w:name w:val="cc标题1 Char"/>
    <w:basedOn w:val="a0"/>
    <w:link w:val="cc1"/>
    <w:rsid w:val="00F962E8"/>
    <w:rPr>
      <w:rFonts w:ascii="Times New Roman" w:eastAsia="黑体" w:hAnsi="Times New Roman" w:cs="Times New Roman"/>
      <w:bCs/>
      <w:snapToGrid w:val="0"/>
      <w:kern w:val="0"/>
      <w:sz w:val="30"/>
      <w:szCs w:val="24"/>
      <w:lang w:val="x-none" w:eastAsia="x-none"/>
    </w:rPr>
  </w:style>
  <w:style w:type="paragraph" w:customStyle="1" w:styleId="cc2">
    <w:name w:val="cc标题2"/>
    <w:next w:val="a"/>
    <w:qFormat/>
    <w:rsid w:val="00F962E8"/>
    <w:pPr>
      <w:numPr>
        <w:ilvl w:val="1"/>
        <w:numId w:val="6"/>
      </w:numPr>
      <w:spacing w:before="300" w:line="360" w:lineRule="auto"/>
      <w:outlineLvl w:val="1"/>
    </w:pPr>
    <w:rPr>
      <w:rFonts w:ascii="Times New Roman" w:eastAsia="黑体" w:hAnsi="Times New Roman" w:cs="Times New Roman"/>
      <w:bCs/>
      <w:snapToGrid w:val="0"/>
      <w:kern w:val="0"/>
      <w:sz w:val="28"/>
      <w:szCs w:val="24"/>
      <w:lang w:val="x-none" w:eastAsia="x-none"/>
    </w:rPr>
  </w:style>
  <w:style w:type="paragraph" w:customStyle="1" w:styleId="cc3">
    <w:name w:val="cc标题3"/>
    <w:next w:val="a"/>
    <w:autoRedefine/>
    <w:qFormat/>
    <w:rsid w:val="00B51781"/>
    <w:pPr>
      <w:numPr>
        <w:numId w:val="7"/>
      </w:numPr>
      <w:spacing w:before="240" w:line="360" w:lineRule="auto"/>
      <w:outlineLvl w:val="2"/>
    </w:pPr>
    <w:rPr>
      <w:rFonts w:ascii="Times New Roman" w:eastAsia="黑体" w:hAnsi="Times New Roman" w:cs="Times New Roman"/>
      <w:bCs/>
      <w:snapToGrid w:val="0"/>
      <w:kern w:val="0"/>
      <w:sz w:val="24"/>
      <w:szCs w:val="24"/>
      <w:lang w:val="x-none" w:eastAsia="x-none"/>
    </w:rPr>
  </w:style>
  <w:style w:type="paragraph" w:customStyle="1" w:styleId="cc4">
    <w:name w:val="cc标题4"/>
    <w:basedOn w:val="cc3"/>
    <w:next w:val="a"/>
    <w:qFormat/>
    <w:rsid w:val="00F962E8"/>
    <w:pPr>
      <w:outlineLvl w:val="3"/>
    </w:pPr>
  </w:style>
  <w:style w:type="paragraph" w:customStyle="1" w:styleId="cc0">
    <w:name w:val="cc正文"/>
    <w:qFormat/>
    <w:rsid w:val="00D237A3"/>
    <w:pPr>
      <w:spacing w:line="360" w:lineRule="auto"/>
      <w:ind w:firstLineChars="200" w:firstLine="200"/>
      <w:jc w:val="both"/>
    </w:pPr>
    <w:rPr>
      <w:rFonts w:ascii="Times New Roman" w:eastAsia="宋体" w:hAnsi="Times New Roman" w:cs="Times New Roman"/>
      <w:bCs/>
      <w:snapToGrid w:val="0"/>
      <w:kern w:val="0"/>
      <w:sz w:val="24"/>
      <w:szCs w:val="24"/>
      <w:lang w:val="x-none" w:eastAsia="x-none"/>
    </w:rPr>
  </w:style>
  <w:style w:type="paragraph" w:customStyle="1" w:styleId="cc5">
    <w:name w:val="cc图号、图名、表号、表名"/>
    <w:basedOn w:val="cc0"/>
    <w:qFormat/>
    <w:rsid w:val="00D237A3"/>
    <w:pPr>
      <w:spacing w:before="120" w:after="60" w:line="240" w:lineRule="auto"/>
      <w:jc w:val="center"/>
    </w:pPr>
    <w:rPr>
      <w:rFonts w:eastAsia="黑体"/>
      <w:sz w:val="21"/>
    </w:rPr>
  </w:style>
  <w:style w:type="paragraph" w:customStyle="1" w:styleId="cc6">
    <w:name w:val="cc表格"/>
    <w:basedOn w:val="cc5"/>
    <w:qFormat/>
    <w:rsid w:val="00D237A3"/>
    <w:pPr>
      <w:spacing w:before="40" w:after="40"/>
      <w:ind w:firstLineChars="0" w:firstLine="0"/>
    </w:pPr>
    <w:rPr>
      <w:rFonts w:eastAsia="宋体"/>
      <w:sz w:val="18"/>
    </w:rPr>
  </w:style>
  <w:style w:type="paragraph" w:customStyle="1" w:styleId="cc7">
    <w:name w:val="cc表标注"/>
    <w:basedOn w:val="cc6"/>
    <w:qFormat/>
    <w:rsid w:val="00D237A3"/>
    <w:pPr>
      <w:spacing w:before="0" w:after="0"/>
      <w:ind w:firstLineChars="200" w:firstLine="200"/>
    </w:pPr>
    <w:rPr>
      <w:rFonts w:eastAsia="楷体"/>
      <w:sz w:val="21"/>
    </w:rPr>
  </w:style>
  <w:style w:type="paragraph" w:styleId="a3">
    <w:name w:val="header"/>
    <w:basedOn w:val="a"/>
    <w:link w:val="Char"/>
    <w:uiPriority w:val="99"/>
    <w:unhideWhenUsed/>
    <w:rsid w:val="00C85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55C3"/>
    <w:rPr>
      <w:sz w:val="18"/>
      <w:szCs w:val="18"/>
    </w:rPr>
  </w:style>
  <w:style w:type="paragraph" w:styleId="a4">
    <w:name w:val="footer"/>
    <w:basedOn w:val="a"/>
    <w:link w:val="Char0"/>
    <w:uiPriority w:val="99"/>
    <w:unhideWhenUsed/>
    <w:rsid w:val="00C855C3"/>
    <w:pPr>
      <w:tabs>
        <w:tab w:val="center" w:pos="4153"/>
        <w:tab w:val="right" w:pos="8306"/>
      </w:tabs>
      <w:snapToGrid w:val="0"/>
      <w:jc w:val="left"/>
    </w:pPr>
    <w:rPr>
      <w:sz w:val="18"/>
      <w:szCs w:val="18"/>
    </w:rPr>
  </w:style>
  <w:style w:type="character" w:customStyle="1" w:styleId="Char0">
    <w:name w:val="页脚 Char"/>
    <w:basedOn w:val="a0"/>
    <w:link w:val="a4"/>
    <w:uiPriority w:val="99"/>
    <w:rsid w:val="00C85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481</Characters>
  <Application>Microsoft Office Word</Application>
  <DocSecurity>0</DocSecurity>
  <Lines>32</Lines>
  <Paragraphs>25</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刘岢</cp:lastModifiedBy>
  <cp:revision>3</cp:revision>
  <dcterms:created xsi:type="dcterms:W3CDTF">2018-11-27T02:15:00Z</dcterms:created>
  <dcterms:modified xsi:type="dcterms:W3CDTF">2018-12-20T07:28:00Z</dcterms:modified>
</cp:coreProperties>
</file>